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13C9" w14:textId="14647772" w:rsidR="008D44EE" w:rsidRDefault="001B2C91" w:rsidP="008D44EE">
      <w:pPr>
        <w:pStyle w:val="Heading1"/>
        <w:spacing w:before="0"/>
        <w:rPr>
          <w:b/>
          <w:bCs/>
          <w:color w:val="7030A0"/>
          <w:sz w:val="36"/>
          <w:szCs w:val="36"/>
          <w:lang w:val="en-US"/>
        </w:rPr>
      </w:pPr>
      <w:r w:rsidRPr="005902A0">
        <w:rPr>
          <w:b/>
          <w:bCs/>
          <w:color w:val="7030A0"/>
          <w:sz w:val="36"/>
          <w:szCs w:val="36"/>
          <w:lang w:val="en-US"/>
        </w:rPr>
        <w:t xml:space="preserve">Bereavement Charter Mark for </w:t>
      </w:r>
      <w:r w:rsidR="00F70CCE">
        <w:rPr>
          <w:b/>
          <w:bCs/>
          <w:color w:val="7030A0"/>
          <w:sz w:val="36"/>
          <w:szCs w:val="36"/>
          <w:lang w:val="en-US"/>
        </w:rPr>
        <w:t>Schools</w:t>
      </w:r>
    </w:p>
    <w:p w14:paraId="7143C882" w14:textId="7D64AEB8" w:rsidR="008D44EE" w:rsidRPr="008D44EE" w:rsidRDefault="00703023" w:rsidP="008D44EE">
      <w:pPr>
        <w:pStyle w:val="Heading1"/>
        <w:spacing w:before="0"/>
        <w:rPr>
          <w:b/>
          <w:bCs/>
          <w:color w:val="7030A0"/>
          <w:sz w:val="28"/>
          <w:szCs w:val="28"/>
          <w:lang w:val="en-US"/>
        </w:rPr>
      </w:pPr>
      <w:r w:rsidRPr="008D44EE">
        <w:rPr>
          <w:b/>
          <w:bCs/>
          <w:color w:val="7030A0"/>
          <w:sz w:val="28"/>
          <w:szCs w:val="28"/>
          <w:lang w:val="en-US"/>
        </w:rPr>
        <w:t>Application Form</w:t>
      </w:r>
    </w:p>
    <w:p w14:paraId="5717F97C" w14:textId="77777777" w:rsidR="00703023" w:rsidRPr="00703023" w:rsidRDefault="00703023" w:rsidP="001A18CF">
      <w:pPr>
        <w:spacing w:after="0"/>
        <w:rPr>
          <w:lang w:val="en-US"/>
        </w:rPr>
      </w:pPr>
    </w:p>
    <w:p w14:paraId="635784A8" w14:textId="5BC002C8" w:rsidR="00703023" w:rsidRPr="008D44EE" w:rsidRDefault="00CB2385" w:rsidP="001A18CF">
      <w:pPr>
        <w:spacing w:after="0"/>
        <w:rPr>
          <w:sz w:val="24"/>
          <w:szCs w:val="24"/>
          <w:lang w:val="en-US"/>
        </w:rPr>
      </w:pPr>
      <w:r w:rsidRPr="008D44EE">
        <w:rPr>
          <w:sz w:val="24"/>
          <w:szCs w:val="24"/>
          <w:lang w:val="en-US"/>
        </w:rPr>
        <w:t xml:space="preserve">Thank you for your interest in becoming a </w:t>
      </w:r>
      <w:r w:rsidR="00547B4D">
        <w:rPr>
          <w:sz w:val="24"/>
          <w:szCs w:val="24"/>
          <w:lang w:val="en-US"/>
        </w:rPr>
        <w:t>grief aware</w:t>
      </w:r>
      <w:r w:rsidRPr="008D44EE">
        <w:rPr>
          <w:sz w:val="24"/>
          <w:szCs w:val="24"/>
          <w:lang w:val="en-US"/>
        </w:rPr>
        <w:t xml:space="preserve"> </w:t>
      </w:r>
      <w:r w:rsidR="00163ED4">
        <w:rPr>
          <w:sz w:val="24"/>
          <w:szCs w:val="24"/>
          <w:lang w:val="en-US"/>
        </w:rPr>
        <w:t>school community</w:t>
      </w:r>
      <w:r w:rsidRPr="008D44EE">
        <w:rPr>
          <w:sz w:val="24"/>
          <w:szCs w:val="24"/>
          <w:lang w:val="en-US"/>
        </w:rPr>
        <w:t xml:space="preserve">. </w:t>
      </w:r>
    </w:p>
    <w:p w14:paraId="6928C0B2" w14:textId="77777777" w:rsidR="00AE34CC" w:rsidRPr="008D44EE" w:rsidRDefault="00AE34CC" w:rsidP="001A18CF">
      <w:pPr>
        <w:spacing w:after="0"/>
        <w:rPr>
          <w:sz w:val="24"/>
          <w:szCs w:val="24"/>
          <w:lang w:val="en-US"/>
        </w:rPr>
      </w:pPr>
    </w:p>
    <w:p w14:paraId="370D4B78" w14:textId="77F4BE39" w:rsidR="00AE34CC" w:rsidRPr="008D44EE" w:rsidRDefault="00AE34CC" w:rsidP="00AE34CC">
      <w:pPr>
        <w:spacing w:after="0"/>
        <w:rPr>
          <w:sz w:val="24"/>
          <w:szCs w:val="24"/>
          <w:lang w:val="en-US"/>
        </w:rPr>
      </w:pPr>
      <w:r w:rsidRPr="008D44EE">
        <w:rPr>
          <w:sz w:val="24"/>
          <w:szCs w:val="24"/>
          <w:lang w:val="en-US"/>
        </w:rPr>
        <w:t xml:space="preserve">The Bereavement Charter Mark lasts for 3 years, after which time your </w:t>
      </w:r>
      <w:r w:rsidR="00163ED4">
        <w:rPr>
          <w:sz w:val="24"/>
          <w:szCs w:val="24"/>
          <w:lang w:val="en-US"/>
        </w:rPr>
        <w:t>school</w:t>
      </w:r>
      <w:r w:rsidRPr="008D44EE">
        <w:rPr>
          <w:sz w:val="24"/>
          <w:szCs w:val="24"/>
          <w:lang w:val="en-US"/>
        </w:rPr>
        <w:t xml:space="preserve"> should either apply for renewal or remove the mark from your website. Once granted the Bereavement Charter Mark</w:t>
      </w:r>
      <w:r w:rsidR="002C6491" w:rsidRPr="008D44EE">
        <w:rPr>
          <w:sz w:val="24"/>
          <w:szCs w:val="24"/>
          <w:lang w:val="en-US"/>
        </w:rPr>
        <w:t>,</w:t>
      </w:r>
      <w:r w:rsidRPr="008D44EE">
        <w:rPr>
          <w:sz w:val="24"/>
          <w:szCs w:val="24"/>
          <w:lang w:val="en-US"/>
        </w:rPr>
        <w:t xml:space="preserve"> we will contact you in 12 months for an update on progress, and again in 3 years</w:t>
      </w:r>
      <w:r w:rsidR="002C6491" w:rsidRPr="008D44EE">
        <w:rPr>
          <w:sz w:val="24"/>
          <w:szCs w:val="24"/>
          <w:lang w:val="en-US"/>
        </w:rPr>
        <w:t>’</w:t>
      </w:r>
      <w:r w:rsidRPr="008D44EE">
        <w:rPr>
          <w:sz w:val="24"/>
          <w:szCs w:val="24"/>
          <w:lang w:val="en-US"/>
        </w:rPr>
        <w:t xml:space="preserve"> time to invite you to reapply.</w:t>
      </w:r>
    </w:p>
    <w:p w14:paraId="1F40A85C" w14:textId="77777777" w:rsidR="00547B4D" w:rsidRDefault="00547B4D" w:rsidP="00AE34CC">
      <w:pPr>
        <w:spacing w:after="0"/>
        <w:rPr>
          <w:rStyle w:val="Hyperlink"/>
          <w:color w:val="7030A0"/>
          <w:sz w:val="24"/>
          <w:szCs w:val="24"/>
          <w:lang w:val="en-US"/>
        </w:rPr>
      </w:pPr>
    </w:p>
    <w:p w14:paraId="7CEC95CC" w14:textId="57012A0E" w:rsidR="00163ED4" w:rsidRPr="00163ED4" w:rsidRDefault="00163ED4" w:rsidP="00AE34CC">
      <w:pPr>
        <w:spacing w:after="0"/>
        <w:rPr>
          <w:rStyle w:val="Hyperlink"/>
          <w:color w:val="auto"/>
          <w:sz w:val="24"/>
          <w:szCs w:val="24"/>
          <w:u w:val="none"/>
          <w:lang w:val="en-US"/>
        </w:rPr>
      </w:pPr>
      <w:r w:rsidRPr="00163ED4">
        <w:rPr>
          <w:rStyle w:val="Hyperlink"/>
          <w:color w:val="auto"/>
          <w:sz w:val="24"/>
          <w:szCs w:val="24"/>
          <w:u w:val="none"/>
          <w:lang w:val="en-US"/>
        </w:rPr>
        <w:t>More information about the Bereavement Charter Mark for Primary Schools is available at:</w:t>
      </w:r>
    </w:p>
    <w:p w14:paraId="28AFE2B2" w14:textId="5A206A56" w:rsidR="00163ED4" w:rsidRDefault="002A6330" w:rsidP="00AE34CC">
      <w:pPr>
        <w:spacing w:after="0"/>
        <w:rPr>
          <w:sz w:val="24"/>
          <w:szCs w:val="24"/>
          <w:lang w:val="en-US"/>
        </w:rPr>
      </w:pPr>
      <w:hyperlink r:id="rId9" w:history="1">
        <w:r w:rsidRPr="003D409D">
          <w:rPr>
            <w:rStyle w:val="Hyperlink"/>
            <w:sz w:val="24"/>
            <w:szCs w:val="24"/>
            <w:lang w:val="en-US"/>
          </w:rPr>
          <w:t>https://www.goodlifedeathgrief.org.uk/content/bereavement_charter_schools/</w:t>
        </w:r>
      </w:hyperlink>
    </w:p>
    <w:p w14:paraId="1362C491" w14:textId="77777777" w:rsidR="001B4C09" w:rsidRPr="008D44EE" w:rsidRDefault="001B4C09" w:rsidP="001A18CF">
      <w:pPr>
        <w:spacing w:after="0"/>
        <w:rPr>
          <w:sz w:val="24"/>
          <w:szCs w:val="24"/>
          <w:lang w:val="en-US"/>
        </w:rPr>
      </w:pPr>
    </w:p>
    <w:p w14:paraId="7C530499" w14:textId="425E8F51" w:rsidR="00703023" w:rsidRPr="008D44EE" w:rsidRDefault="00CB2385" w:rsidP="001A18CF">
      <w:pPr>
        <w:spacing w:after="0"/>
        <w:rPr>
          <w:color w:val="7030A0"/>
          <w:sz w:val="24"/>
          <w:szCs w:val="24"/>
          <w:lang w:val="en-US"/>
        </w:rPr>
      </w:pPr>
      <w:r w:rsidRPr="008D44EE">
        <w:rPr>
          <w:sz w:val="24"/>
          <w:szCs w:val="24"/>
          <w:lang w:val="en-US"/>
        </w:rPr>
        <w:t xml:space="preserve">Please fill in this form and email it to </w:t>
      </w:r>
      <w:hyperlink r:id="rId10" w:history="1">
        <w:r w:rsidR="00A54E8A">
          <w:rPr>
            <w:rStyle w:val="Hyperlink"/>
            <w:rFonts w:ascii="Arial" w:hAnsi="Arial" w:cs="Arial"/>
            <w:b/>
            <w:bCs/>
            <w:color w:val="6F2783"/>
            <w:sz w:val="21"/>
            <w:szCs w:val="21"/>
            <w:bdr w:val="none" w:sz="0" w:space="0" w:color="auto" w:frame="1"/>
            <w:shd w:val="clear" w:color="auto" w:fill="FFFFFF"/>
          </w:rPr>
          <w:t>dhastings@stcolumbashospice.org.uk</w:t>
        </w:r>
      </w:hyperlink>
    </w:p>
    <w:p w14:paraId="6092C97E" w14:textId="77777777" w:rsidR="005170DF" w:rsidRPr="00703023" w:rsidRDefault="005170DF" w:rsidP="001A18CF">
      <w:pPr>
        <w:spacing w:after="0"/>
        <w:rPr>
          <w:sz w:val="28"/>
          <w:szCs w:val="28"/>
          <w:lang w:val="en-US"/>
        </w:rPr>
      </w:pPr>
    </w:p>
    <w:p w14:paraId="0CB9F6A8" w14:textId="78F614CB" w:rsidR="001B2C91" w:rsidRPr="008D44EE" w:rsidRDefault="00972567" w:rsidP="001A18CF">
      <w:pPr>
        <w:pStyle w:val="Heading2"/>
        <w:rPr>
          <w:b/>
          <w:bCs/>
          <w:color w:val="7030A0"/>
          <w:sz w:val="28"/>
          <w:szCs w:val="28"/>
          <w:lang w:val="en-US"/>
        </w:rPr>
      </w:pPr>
      <w:r w:rsidRPr="008D44EE">
        <w:rPr>
          <w:b/>
          <w:bCs/>
          <w:color w:val="7030A0"/>
          <w:sz w:val="28"/>
          <w:szCs w:val="28"/>
          <w:lang w:val="en-US"/>
        </w:rPr>
        <w:t>About your</w:t>
      </w:r>
      <w:r w:rsidR="00163ED4">
        <w:rPr>
          <w:b/>
          <w:bCs/>
          <w:color w:val="7030A0"/>
          <w:sz w:val="28"/>
          <w:szCs w:val="28"/>
          <w:lang w:val="en-US"/>
        </w:rPr>
        <w:t xml:space="preserve"> school</w:t>
      </w:r>
    </w:p>
    <w:p w14:paraId="4254B19B" w14:textId="792FC589" w:rsidR="00972567" w:rsidRPr="008D44EE" w:rsidRDefault="00972567" w:rsidP="001A18CF">
      <w:pPr>
        <w:spacing w:after="0"/>
        <w:rPr>
          <w:sz w:val="24"/>
          <w:szCs w:val="24"/>
          <w:lang w:val="en-US"/>
        </w:rPr>
      </w:pPr>
      <w:r w:rsidRPr="008D44EE">
        <w:rPr>
          <w:sz w:val="24"/>
          <w:szCs w:val="24"/>
          <w:lang w:val="en-US"/>
        </w:rPr>
        <w:t xml:space="preserve">Name of </w:t>
      </w:r>
      <w:r w:rsidR="00163ED4">
        <w:rPr>
          <w:sz w:val="24"/>
          <w:szCs w:val="24"/>
          <w:lang w:val="en-US"/>
        </w:rPr>
        <w:t>school</w:t>
      </w:r>
      <w:r w:rsidR="00807DED" w:rsidRPr="008D44EE">
        <w:rPr>
          <w:sz w:val="24"/>
          <w:szCs w:val="24"/>
          <w:lang w:val="en-US"/>
        </w:rPr>
        <w:t>:</w:t>
      </w:r>
    </w:p>
    <w:p w14:paraId="0E003535" w14:textId="77777777" w:rsidR="002C6491" w:rsidRPr="008D44EE" w:rsidRDefault="002C6491" w:rsidP="001A18CF">
      <w:pPr>
        <w:spacing w:after="0"/>
        <w:rPr>
          <w:sz w:val="24"/>
          <w:szCs w:val="24"/>
          <w:lang w:val="en-US"/>
        </w:rPr>
      </w:pPr>
    </w:p>
    <w:p w14:paraId="3F643753" w14:textId="58F19D44" w:rsidR="00972567" w:rsidRPr="008D44EE" w:rsidRDefault="005942FA" w:rsidP="001A18CF">
      <w:pPr>
        <w:spacing w:after="0"/>
        <w:rPr>
          <w:sz w:val="24"/>
          <w:szCs w:val="24"/>
          <w:lang w:val="en-US"/>
        </w:rPr>
      </w:pPr>
      <w:r w:rsidRPr="008D44EE">
        <w:rPr>
          <w:sz w:val="24"/>
          <w:szCs w:val="24"/>
          <w:lang w:val="en-US"/>
        </w:rPr>
        <w:t>Website (if you have one)</w:t>
      </w:r>
      <w:r w:rsidR="00E73AA3" w:rsidRPr="008D44EE">
        <w:rPr>
          <w:sz w:val="24"/>
          <w:szCs w:val="24"/>
          <w:lang w:val="en-US"/>
        </w:rPr>
        <w:t>:</w:t>
      </w:r>
    </w:p>
    <w:p w14:paraId="2EF2B47E" w14:textId="77777777" w:rsidR="00703023" w:rsidRDefault="00703023" w:rsidP="001A18CF">
      <w:pPr>
        <w:pStyle w:val="Heading2"/>
        <w:rPr>
          <w:sz w:val="24"/>
          <w:szCs w:val="24"/>
          <w:lang w:val="en-US"/>
        </w:rPr>
      </w:pPr>
    </w:p>
    <w:p w14:paraId="27C9C4BC" w14:textId="77777777" w:rsidR="00163ED4" w:rsidRPr="00163ED4" w:rsidRDefault="00163ED4" w:rsidP="00163ED4">
      <w:pPr>
        <w:rPr>
          <w:lang w:val="en-US"/>
        </w:rPr>
      </w:pPr>
    </w:p>
    <w:p w14:paraId="43D73749" w14:textId="17E45DE4" w:rsidR="001B2C91" w:rsidRPr="008D44EE" w:rsidRDefault="00972567" w:rsidP="001A18CF">
      <w:pPr>
        <w:pStyle w:val="Heading2"/>
        <w:rPr>
          <w:b/>
          <w:bCs/>
          <w:color w:val="7030A0"/>
          <w:sz w:val="28"/>
          <w:szCs w:val="28"/>
          <w:lang w:val="en-US"/>
        </w:rPr>
      </w:pPr>
      <w:r w:rsidRPr="008D44EE">
        <w:rPr>
          <w:b/>
          <w:bCs/>
          <w:color w:val="7030A0"/>
          <w:sz w:val="28"/>
          <w:szCs w:val="28"/>
          <w:lang w:val="en-US"/>
        </w:rPr>
        <w:t>Contact details</w:t>
      </w:r>
    </w:p>
    <w:p w14:paraId="6FCE40F3" w14:textId="690915FC" w:rsidR="00972567" w:rsidRPr="008D44EE" w:rsidRDefault="00972567" w:rsidP="001A18CF">
      <w:pPr>
        <w:spacing w:after="0"/>
        <w:rPr>
          <w:sz w:val="24"/>
          <w:szCs w:val="24"/>
          <w:lang w:val="en-US"/>
        </w:rPr>
      </w:pPr>
      <w:r w:rsidRPr="008D44EE">
        <w:rPr>
          <w:sz w:val="24"/>
          <w:szCs w:val="24"/>
          <w:lang w:val="en-US"/>
        </w:rPr>
        <w:t>Name:</w:t>
      </w:r>
    </w:p>
    <w:p w14:paraId="47FDC0EF" w14:textId="77777777" w:rsidR="002C6491" w:rsidRPr="008D44EE" w:rsidRDefault="002C6491" w:rsidP="001A18CF">
      <w:pPr>
        <w:spacing w:after="0"/>
        <w:rPr>
          <w:sz w:val="24"/>
          <w:szCs w:val="24"/>
          <w:lang w:val="en-US"/>
        </w:rPr>
      </w:pPr>
    </w:p>
    <w:p w14:paraId="55447E50" w14:textId="77777777" w:rsidR="00972567" w:rsidRPr="008D44EE" w:rsidRDefault="00972567" w:rsidP="001A18CF">
      <w:pPr>
        <w:spacing w:after="0"/>
        <w:rPr>
          <w:sz w:val="24"/>
          <w:szCs w:val="24"/>
          <w:lang w:val="en-US"/>
        </w:rPr>
      </w:pPr>
      <w:r w:rsidRPr="008D44EE">
        <w:rPr>
          <w:sz w:val="24"/>
          <w:szCs w:val="24"/>
          <w:lang w:val="en-US"/>
        </w:rPr>
        <w:t>Job role:</w:t>
      </w:r>
    </w:p>
    <w:p w14:paraId="54113626" w14:textId="77777777" w:rsidR="002C6491" w:rsidRPr="008D44EE" w:rsidRDefault="002C6491" w:rsidP="001A18CF">
      <w:pPr>
        <w:spacing w:after="0"/>
        <w:rPr>
          <w:sz w:val="24"/>
          <w:szCs w:val="24"/>
          <w:lang w:val="en-US"/>
        </w:rPr>
      </w:pPr>
    </w:p>
    <w:p w14:paraId="278AA082" w14:textId="23D84A16" w:rsidR="007C2609" w:rsidRPr="008D44EE" w:rsidRDefault="00972567" w:rsidP="001A18CF">
      <w:pPr>
        <w:spacing w:after="0"/>
        <w:rPr>
          <w:sz w:val="24"/>
          <w:szCs w:val="24"/>
          <w:lang w:val="en-US"/>
        </w:rPr>
      </w:pPr>
      <w:r w:rsidRPr="008D44EE">
        <w:rPr>
          <w:sz w:val="24"/>
          <w:szCs w:val="24"/>
          <w:lang w:val="en-US"/>
        </w:rPr>
        <w:t>Email address:</w:t>
      </w:r>
    </w:p>
    <w:p w14:paraId="72DD65A1" w14:textId="77777777" w:rsidR="007C2609" w:rsidRDefault="007C2609" w:rsidP="001A18CF">
      <w:pPr>
        <w:spacing w:after="0"/>
        <w:rPr>
          <w:sz w:val="28"/>
          <w:szCs w:val="28"/>
          <w:lang w:val="en-US"/>
        </w:rPr>
      </w:pPr>
    </w:p>
    <w:p w14:paraId="41D3C594" w14:textId="77777777" w:rsidR="008D44EE" w:rsidRDefault="008D44EE" w:rsidP="001A18CF">
      <w:pPr>
        <w:spacing w:after="0"/>
        <w:rPr>
          <w:sz w:val="28"/>
          <w:szCs w:val="28"/>
          <w:lang w:val="en-US"/>
        </w:rPr>
      </w:pPr>
    </w:p>
    <w:p w14:paraId="65C9A547" w14:textId="77777777" w:rsidR="008D44EE" w:rsidRDefault="008D44EE" w:rsidP="001A18CF">
      <w:pPr>
        <w:spacing w:after="0"/>
        <w:rPr>
          <w:lang w:val="en-US"/>
        </w:rPr>
      </w:pPr>
    </w:p>
    <w:p w14:paraId="6A8016DD" w14:textId="77777777" w:rsidR="008D44EE" w:rsidRDefault="008D44EE" w:rsidP="001A18CF">
      <w:pPr>
        <w:spacing w:after="0"/>
        <w:rPr>
          <w:lang w:val="en-US"/>
        </w:rPr>
      </w:pPr>
    </w:p>
    <w:p w14:paraId="6A748C7B" w14:textId="77777777" w:rsidR="008D44EE" w:rsidRDefault="008D44EE" w:rsidP="001A18CF">
      <w:pPr>
        <w:spacing w:after="0"/>
        <w:rPr>
          <w:lang w:val="en-US"/>
        </w:rPr>
      </w:pPr>
    </w:p>
    <w:p w14:paraId="2FA173A1" w14:textId="77777777" w:rsidR="008D44EE" w:rsidRDefault="008D44EE" w:rsidP="001A18CF">
      <w:pPr>
        <w:spacing w:after="0"/>
        <w:rPr>
          <w:lang w:val="en-US"/>
        </w:rPr>
      </w:pPr>
    </w:p>
    <w:p w14:paraId="55DEECC3" w14:textId="77777777" w:rsidR="008D44EE" w:rsidRDefault="008D44EE" w:rsidP="001A18CF">
      <w:pPr>
        <w:spacing w:after="0"/>
        <w:rPr>
          <w:lang w:val="en-US"/>
        </w:rPr>
      </w:pPr>
    </w:p>
    <w:p w14:paraId="2BD50D09" w14:textId="5FDDAA66" w:rsidR="008D44EE" w:rsidRPr="008D44EE" w:rsidRDefault="008D44EE" w:rsidP="001A18CF">
      <w:pPr>
        <w:spacing w:after="0"/>
        <w:rPr>
          <w:lang w:val="en-US"/>
        </w:rPr>
      </w:pPr>
      <w:r w:rsidRPr="00E42F40">
        <w:rPr>
          <w:lang w:val="en-US"/>
        </w:rPr>
        <w:t>Your information will be collected, kept, and used only for the purposes outlined in this form</w:t>
      </w:r>
      <w:r>
        <w:rPr>
          <w:lang w:val="en-US"/>
        </w:rPr>
        <w:t xml:space="preserve"> and only by the Bereavement Charter Group</w:t>
      </w:r>
      <w:r w:rsidRPr="00E42F40">
        <w:rPr>
          <w:lang w:val="en-US"/>
        </w:rPr>
        <w:t>. To ask us to delete your information, or to update your information, please contact</w:t>
      </w:r>
      <w:r>
        <w:rPr>
          <w:lang w:val="en-US"/>
        </w:rPr>
        <w:t xml:space="preserve"> </w:t>
      </w:r>
      <w:hyperlink r:id="rId11" w:history="1">
        <w:r w:rsidRPr="00811C0C">
          <w:rPr>
            <w:rStyle w:val="Hyperlink"/>
            <w:lang w:val="en-US"/>
          </w:rPr>
          <w:t>rebecca@palliativecarescotland.org.uk</w:t>
        </w:r>
      </w:hyperlink>
      <w:r>
        <w:rPr>
          <w:lang w:val="en-US"/>
        </w:rPr>
        <w:t xml:space="preserve">. </w:t>
      </w:r>
    </w:p>
    <w:p w14:paraId="2C767753" w14:textId="474EF441" w:rsidR="005942FA" w:rsidRPr="008D44EE" w:rsidRDefault="005942FA" w:rsidP="001A18CF">
      <w:pPr>
        <w:pStyle w:val="Heading2"/>
        <w:rPr>
          <w:b/>
          <w:bCs/>
          <w:color w:val="7030A0"/>
          <w:sz w:val="28"/>
          <w:szCs w:val="28"/>
          <w:lang w:val="en-US"/>
        </w:rPr>
      </w:pPr>
      <w:r w:rsidRPr="008D44EE">
        <w:rPr>
          <w:b/>
          <w:bCs/>
          <w:color w:val="7030A0"/>
          <w:sz w:val="28"/>
          <w:szCs w:val="28"/>
          <w:lang w:val="en-US"/>
        </w:rPr>
        <w:lastRenderedPageBreak/>
        <w:t>Applying for the Bereavement Charter Mark</w:t>
      </w:r>
    </w:p>
    <w:p w14:paraId="5CDD37B1" w14:textId="3C7534F4" w:rsidR="00A17F72" w:rsidRPr="001D6467" w:rsidRDefault="002C6491" w:rsidP="00A17F72">
      <w:pPr>
        <w:spacing w:after="0"/>
        <w:rPr>
          <w:rFonts w:cstheme="minorHAnsi"/>
          <w:sz w:val="24"/>
          <w:szCs w:val="24"/>
          <w:lang w:val="en-US"/>
        </w:rPr>
      </w:pPr>
      <w:r w:rsidRPr="008D44EE">
        <w:rPr>
          <w:sz w:val="24"/>
          <w:szCs w:val="24"/>
          <w:lang w:val="en-US"/>
        </w:rPr>
        <w:t>The Bereavement Charter Mark declares that you</w:t>
      </w:r>
      <w:r w:rsidR="0040145B" w:rsidRPr="008D44EE">
        <w:rPr>
          <w:sz w:val="24"/>
          <w:szCs w:val="24"/>
          <w:lang w:val="en-US"/>
        </w:rPr>
        <w:t xml:space="preserve">r </w:t>
      </w:r>
      <w:r w:rsidR="004F5FC6">
        <w:rPr>
          <w:sz w:val="24"/>
          <w:szCs w:val="24"/>
          <w:lang w:val="en-US"/>
        </w:rPr>
        <w:t>school</w:t>
      </w:r>
      <w:r w:rsidR="0040145B" w:rsidRPr="008D44EE">
        <w:rPr>
          <w:sz w:val="24"/>
          <w:szCs w:val="24"/>
          <w:lang w:val="en-US"/>
        </w:rPr>
        <w:t xml:space="preserve"> has</w:t>
      </w:r>
      <w:r w:rsidRPr="008D44EE">
        <w:rPr>
          <w:sz w:val="24"/>
          <w:szCs w:val="24"/>
          <w:lang w:val="en-US"/>
        </w:rPr>
        <w:t xml:space="preserve"> committed to meet</w:t>
      </w:r>
      <w:r w:rsidR="0008016A" w:rsidRPr="008D44EE">
        <w:rPr>
          <w:sz w:val="24"/>
          <w:szCs w:val="24"/>
          <w:lang w:val="en-US"/>
        </w:rPr>
        <w:t>ing</w:t>
      </w:r>
      <w:r w:rsidRPr="008D44EE">
        <w:rPr>
          <w:sz w:val="24"/>
          <w:szCs w:val="24"/>
          <w:lang w:val="en-US"/>
        </w:rPr>
        <w:t xml:space="preserve"> at least </w:t>
      </w:r>
      <w:r w:rsidR="001D6467">
        <w:rPr>
          <w:sz w:val="24"/>
          <w:szCs w:val="24"/>
          <w:lang w:val="en-US"/>
        </w:rPr>
        <w:t>4</w:t>
      </w:r>
      <w:r w:rsidRPr="008D44EE">
        <w:rPr>
          <w:sz w:val="24"/>
          <w:szCs w:val="24"/>
          <w:lang w:val="en-US"/>
        </w:rPr>
        <w:t xml:space="preserve"> of the below </w:t>
      </w:r>
      <w:r w:rsidR="001D6467">
        <w:rPr>
          <w:sz w:val="24"/>
          <w:szCs w:val="24"/>
          <w:lang w:val="en-US"/>
        </w:rPr>
        <w:t>6</w:t>
      </w:r>
      <w:r w:rsidRPr="008D44EE">
        <w:rPr>
          <w:sz w:val="24"/>
          <w:szCs w:val="24"/>
          <w:lang w:val="en-US"/>
        </w:rPr>
        <w:t xml:space="preserve"> criteria</w:t>
      </w:r>
      <w:r w:rsidR="0059148A" w:rsidRPr="008D44EE">
        <w:rPr>
          <w:sz w:val="24"/>
          <w:szCs w:val="24"/>
          <w:lang w:val="en-US"/>
        </w:rPr>
        <w:t xml:space="preserve"> for the next three years</w:t>
      </w:r>
      <w:r w:rsidRPr="008D44EE">
        <w:rPr>
          <w:sz w:val="24"/>
          <w:szCs w:val="24"/>
          <w:lang w:val="en-US"/>
        </w:rPr>
        <w:t xml:space="preserve">. </w:t>
      </w:r>
      <w:r w:rsidR="00016613" w:rsidRPr="008D44EE">
        <w:rPr>
          <w:sz w:val="24"/>
          <w:szCs w:val="24"/>
          <w:lang w:val="en-US"/>
        </w:rPr>
        <w:t xml:space="preserve">Please </w:t>
      </w:r>
      <w:r w:rsidR="00266436">
        <w:rPr>
          <w:sz w:val="24"/>
          <w:szCs w:val="24"/>
          <w:lang w:val="en-US"/>
        </w:rPr>
        <w:t>tick</w:t>
      </w:r>
      <w:r w:rsidR="0040145B" w:rsidRPr="008D44EE">
        <w:rPr>
          <w:sz w:val="24"/>
          <w:szCs w:val="24"/>
          <w:lang w:val="en-US"/>
        </w:rPr>
        <w:t xml:space="preserve"> the box</w:t>
      </w:r>
      <w:r w:rsidR="00F97C8B" w:rsidRPr="008D44EE">
        <w:rPr>
          <w:sz w:val="24"/>
          <w:szCs w:val="24"/>
          <w:lang w:val="en-US"/>
        </w:rPr>
        <w:t xml:space="preserve">es indicating which </w:t>
      </w:r>
      <w:r w:rsidR="00F97C8B" w:rsidRPr="001D6467">
        <w:rPr>
          <w:rFonts w:cstheme="minorHAnsi"/>
          <w:sz w:val="24"/>
          <w:szCs w:val="24"/>
          <w:lang w:val="en-US"/>
        </w:rPr>
        <w:t xml:space="preserve">criteria </w:t>
      </w:r>
      <w:r w:rsidR="0066131E" w:rsidRPr="001D6467">
        <w:rPr>
          <w:rFonts w:cstheme="minorHAnsi"/>
          <w:sz w:val="24"/>
          <w:szCs w:val="24"/>
          <w:lang w:val="en-US"/>
        </w:rPr>
        <w:t>you meet or plan to meet</w:t>
      </w:r>
      <w:r w:rsidR="0059148A" w:rsidRPr="001D6467">
        <w:rPr>
          <w:rFonts w:cstheme="minorHAnsi"/>
          <w:sz w:val="24"/>
          <w:szCs w:val="24"/>
          <w:lang w:val="en-US"/>
        </w:rPr>
        <w:t xml:space="preserve"> (at least </w:t>
      </w:r>
      <w:r w:rsidR="001D6467" w:rsidRPr="001D6467">
        <w:rPr>
          <w:rFonts w:cstheme="minorHAnsi"/>
          <w:sz w:val="24"/>
          <w:szCs w:val="24"/>
          <w:lang w:val="en-US"/>
        </w:rPr>
        <w:t>4</w:t>
      </w:r>
      <w:r w:rsidR="0059148A" w:rsidRPr="001D6467">
        <w:rPr>
          <w:rFonts w:cstheme="minorHAnsi"/>
          <w:sz w:val="24"/>
          <w:szCs w:val="24"/>
          <w:lang w:val="en-US"/>
        </w:rPr>
        <w:t>):</w:t>
      </w:r>
    </w:p>
    <w:p w14:paraId="104810C9" w14:textId="038D8BA5" w:rsidR="00AE34CC" w:rsidRPr="00A17F72" w:rsidRDefault="00266436" w:rsidP="00A17F72">
      <w:pPr>
        <w:spacing w:before="120" w:after="120"/>
        <w:rPr>
          <w:rFonts w:cstheme="minorHAnsi"/>
          <w:color w:val="7030A0"/>
          <w:sz w:val="24"/>
          <w:szCs w:val="24"/>
          <w:lang w:val="en-US"/>
        </w:rPr>
      </w:pPr>
      <w:sdt>
        <w:sdtPr>
          <w:rPr>
            <w:rFonts w:cstheme="minorHAnsi"/>
            <w:sz w:val="24"/>
            <w:szCs w:val="24"/>
            <w:lang w:val="en-US"/>
          </w:rPr>
          <w:id w:val="182096218"/>
          <w14:checkbox>
            <w14:checked w14:val="0"/>
            <w14:checkedState w14:val="2612" w14:font="MS Gothic"/>
            <w14:uncheckedState w14:val="2610" w14:font="MS Gothic"/>
          </w14:checkbox>
        </w:sdtPr>
        <w:sdtEndPr/>
        <w:sdtContent>
          <w:r w:rsidR="00713B1C" w:rsidRPr="001D6467">
            <w:rPr>
              <w:rFonts w:ascii="Segoe UI Symbol" w:eastAsia="MS Gothic" w:hAnsi="Segoe UI Symbol" w:cs="Segoe UI Symbol"/>
              <w:sz w:val="24"/>
              <w:szCs w:val="24"/>
              <w:lang w:val="en-US"/>
            </w:rPr>
            <w:t>☐</w:t>
          </w:r>
        </w:sdtContent>
      </w:sdt>
      <w:r w:rsidR="00713B1C" w:rsidRPr="001D6467">
        <w:rPr>
          <w:rFonts w:cstheme="minorHAnsi"/>
          <w:sz w:val="24"/>
          <w:szCs w:val="24"/>
          <w:lang w:val="en-US"/>
        </w:rPr>
        <w:t xml:space="preserve"> </w:t>
      </w:r>
      <w:r w:rsidR="00EC7292" w:rsidRPr="001D6467">
        <w:rPr>
          <w:rFonts w:cstheme="minorHAnsi"/>
          <w:sz w:val="24"/>
          <w:szCs w:val="24"/>
          <w:lang w:val="en-US"/>
        </w:rPr>
        <w:t xml:space="preserve">1. </w:t>
      </w:r>
      <w:r w:rsidR="001D6467" w:rsidRPr="001D6467">
        <w:rPr>
          <w:rFonts w:cstheme="minorHAnsi"/>
          <w:sz w:val="24"/>
          <w:szCs w:val="24"/>
        </w:rPr>
        <w:t>All staff and parents are informed that the school is applying for the Bereavement Charter Mark and provided with access to information about bereavement support, both for adults and for children.</w:t>
      </w:r>
    </w:p>
    <w:p w14:paraId="4BA6EB74" w14:textId="6040E627" w:rsidR="00AE34CC" w:rsidRPr="00A17F72" w:rsidRDefault="00266436" w:rsidP="00A17F72">
      <w:pPr>
        <w:spacing w:before="120" w:after="120"/>
        <w:rPr>
          <w:color w:val="7030A0"/>
          <w:sz w:val="24"/>
          <w:szCs w:val="24"/>
          <w:lang w:val="en-US"/>
        </w:rPr>
      </w:pPr>
      <w:sdt>
        <w:sdtPr>
          <w:rPr>
            <w:sz w:val="24"/>
            <w:szCs w:val="24"/>
            <w:lang w:val="en-US"/>
          </w:rPr>
          <w:id w:val="991752389"/>
          <w14:checkbox>
            <w14:checked w14:val="0"/>
            <w14:checkedState w14:val="2612" w14:font="MS Gothic"/>
            <w14:uncheckedState w14:val="2610" w14:font="MS Gothic"/>
          </w14:checkbox>
        </w:sdtPr>
        <w:sdtEndPr/>
        <w:sdtContent>
          <w:r w:rsidR="00AE34CC" w:rsidRPr="008D44EE">
            <w:rPr>
              <w:rFonts w:ascii="MS Gothic" w:eastAsia="MS Gothic" w:hAnsi="MS Gothic" w:hint="eastAsia"/>
              <w:sz w:val="24"/>
              <w:szCs w:val="24"/>
              <w:lang w:val="en-US"/>
            </w:rPr>
            <w:t>☐</w:t>
          </w:r>
        </w:sdtContent>
      </w:sdt>
      <w:r w:rsidR="00AE34CC" w:rsidRPr="008D44EE">
        <w:rPr>
          <w:sz w:val="24"/>
          <w:szCs w:val="24"/>
          <w:lang w:val="en-US"/>
        </w:rPr>
        <w:t xml:space="preserve"> </w:t>
      </w:r>
      <w:r w:rsidR="00EC7292" w:rsidRPr="008D44EE">
        <w:rPr>
          <w:sz w:val="24"/>
          <w:szCs w:val="24"/>
          <w:lang w:val="en-US"/>
        </w:rPr>
        <w:t xml:space="preserve">2. All </w:t>
      </w:r>
      <w:r w:rsidR="001D6467">
        <w:rPr>
          <w:sz w:val="24"/>
          <w:szCs w:val="24"/>
          <w:lang w:val="en-US"/>
        </w:rPr>
        <w:t>members of the management team</w:t>
      </w:r>
      <w:r w:rsidR="00EC7292" w:rsidRPr="008D44EE">
        <w:rPr>
          <w:sz w:val="24"/>
          <w:szCs w:val="24"/>
          <w:lang w:val="en-US"/>
        </w:rPr>
        <w:t xml:space="preserve"> </w:t>
      </w:r>
      <w:r w:rsidR="003131EF" w:rsidRPr="008D44EE">
        <w:rPr>
          <w:sz w:val="24"/>
          <w:szCs w:val="24"/>
          <w:lang w:val="en-US"/>
        </w:rPr>
        <w:t>will</w:t>
      </w:r>
      <w:r w:rsidR="00EC7292" w:rsidRPr="008D44EE">
        <w:rPr>
          <w:sz w:val="24"/>
          <w:szCs w:val="24"/>
          <w:lang w:val="en-US"/>
        </w:rPr>
        <w:t xml:space="preserve"> read the "Supporting Managers' section of the </w:t>
      </w:r>
      <w:hyperlink r:id="rId12" w:history="1">
        <w:r w:rsidR="00EC7292" w:rsidRPr="008D44EE">
          <w:rPr>
            <w:rStyle w:val="Hyperlink"/>
            <w:color w:val="7030A0"/>
            <w:sz w:val="24"/>
            <w:szCs w:val="24"/>
            <w:lang w:val="en-US"/>
          </w:rPr>
          <w:t>Scottish Bereavement Friendly Workplaces Toolkit</w:t>
        </w:r>
      </w:hyperlink>
      <w:r w:rsidR="00021A45" w:rsidRPr="008D44EE">
        <w:rPr>
          <w:color w:val="7030A0"/>
          <w:sz w:val="24"/>
          <w:szCs w:val="24"/>
          <w:lang w:val="en-US"/>
        </w:rPr>
        <w:t>.</w:t>
      </w:r>
    </w:p>
    <w:p w14:paraId="69DEF0F2" w14:textId="4AF31C1E" w:rsidR="00AE34CC" w:rsidRPr="00A17F72" w:rsidRDefault="00266436" w:rsidP="00A17F72">
      <w:pPr>
        <w:pStyle w:val="NormalWeb"/>
        <w:shd w:val="clear" w:color="auto" w:fill="FFFFFF"/>
        <w:spacing w:before="120" w:beforeAutospacing="0" w:after="120" w:afterAutospacing="0"/>
        <w:rPr>
          <w:rFonts w:asciiTheme="minorHAnsi" w:hAnsiTheme="minorHAnsi" w:cstheme="minorHAnsi"/>
        </w:rPr>
      </w:pPr>
      <w:sdt>
        <w:sdtPr>
          <w:rPr>
            <w:lang w:val="en-US"/>
          </w:rPr>
          <w:id w:val="-769773686"/>
          <w14:checkbox>
            <w14:checked w14:val="0"/>
            <w14:checkedState w14:val="2612" w14:font="MS Gothic"/>
            <w14:uncheckedState w14:val="2610" w14:font="MS Gothic"/>
          </w14:checkbox>
        </w:sdtPr>
        <w:sdtEndPr/>
        <w:sdtContent>
          <w:r w:rsidR="00713B1C" w:rsidRPr="008D44EE">
            <w:rPr>
              <w:rFonts w:ascii="MS Gothic" w:eastAsia="MS Gothic" w:hAnsi="MS Gothic" w:hint="eastAsia"/>
              <w:lang w:val="en-US"/>
            </w:rPr>
            <w:t>☐</w:t>
          </w:r>
        </w:sdtContent>
      </w:sdt>
      <w:r w:rsidR="00AE34CC" w:rsidRPr="008D44EE">
        <w:rPr>
          <w:lang w:val="en-US"/>
        </w:rPr>
        <w:t xml:space="preserve"> </w:t>
      </w:r>
      <w:r w:rsidR="00EC7292" w:rsidRPr="008D44EE">
        <w:rPr>
          <w:lang w:val="en-US"/>
        </w:rPr>
        <w:t xml:space="preserve">3. </w:t>
      </w:r>
      <w:r w:rsidR="00A17F72" w:rsidRPr="001D6467">
        <w:rPr>
          <w:rFonts w:asciiTheme="minorHAnsi" w:hAnsiTheme="minorHAnsi" w:cstheme="minorHAnsi"/>
        </w:rPr>
        <w:t>Senior Management has developed/adopted a Bereavement Policy and/or bereavement guidance for the school, covering best practice for both staff and student bereavement.</w:t>
      </w:r>
    </w:p>
    <w:p w14:paraId="60F5DA5E" w14:textId="758F3205" w:rsidR="00EC7292" w:rsidRDefault="00266436" w:rsidP="00A17F72">
      <w:pPr>
        <w:spacing w:before="120" w:after="120"/>
        <w:rPr>
          <w:sz w:val="24"/>
          <w:szCs w:val="24"/>
          <w:lang w:val="en-US"/>
        </w:rPr>
      </w:pPr>
      <w:sdt>
        <w:sdtPr>
          <w:rPr>
            <w:sz w:val="24"/>
            <w:szCs w:val="24"/>
            <w:lang w:val="en-US"/>
          </w:rPr>
          <w:id w:val="1150793114"/>
          <w14:checkbox>
            <w14:checked w14:val="0"/>
            <w14:checkedState w14:val="2612" w14:font="MS Gothic"/>
            <w14:uncheckedState w14:val="2610" w14:font="MS Gothic"/>
          </w14:checkbox>
        </w:sdtPr>
        <w:sdtEndPr/>
        <w:sdtContent>
          <w:r w:rsidR="00713B1C" w:rsidRPr="008D44EE">
            <w:rPr>
              <w:rFonts w:ascii="MS Gothic" w:eastAsia="MS Gothic" w:hAnsi="MS Gothic" w:hint="eastAsia"/>
              <w:sz w:val="24"/>
              <w:szCs w:val="24"/>
              <w:lang w:val="en-US"/>
            </w:rPr>
            <w:t>☐</w:t>
          </w:r>
        </w:sdtContent>
      </w:sdt>
      <w:r w:rsidR="00AE34CC" w:rsidRPr="008D44EE">
        <w:rPr>
          <w:sz w:val="24"/>
          <w:szCs w:val="24"/>
          <w:lang w:val="en-US"/>
        </w:rPr>
        <w:t xml:space="preserve"> </w:t>
      </w:r>
      <w:r w:rsidR="00EC7292" w:rsidRPr="008D44EE">
        <w:rPr>
          <w:sz w:val="24"/>
          <w:szCs w:val="24"/>
          <w:lang w:val="en-US"/>
        </w:rPr>
        <w:t xml:space="preserve">4. </w:t>
      </w:r>
      <w:r w:rsidR="00A17F72" w:rsidRPr="001D6467">
        <w:rPr>
          <w:rFonts w:cstheme="minorHAnsi"/>
          <w:sz w:val="24"/>
          <w:szCs w:val="24"/>
        </w:rPr>
        <w:t>All classes will read and undertake an activity (eg a book or lesson) that explores themes relating to death and bereavement.</w:t>
      </w:r>
    </w:p>
    <w:p w14:paraId="11FEE372" w14:textId="4A6B2614" w:rsidR="00AE34CC" w:rsidRPr="008D44EE" w:rsidRDefault="00266436" w:rsidP="00A17F72">
      <w:pPr>
        <w:spacing w:before="120" w:after="120"/>
        <w:rPr>
          <w:sz w:val="24"/>
          <w:szCs w:val="24"/>
          <w:lang w:val="en-US"/>
        </w:rPr>
      </w:pPr>
      <w:sdt>
        <w:sdtPr>
          <w:rPr>
            <w:sz w:val="24"/>
            <w:szCs w:val="24"/>
            <w:lang w:val="en-US"/>
          </w:rPr>
          <w:id w:val="1563283480"/>
          <w14:checkbox>
            <w14:checked w14:val="0"/>
            <w14:checkedState w14:val="2612" w14:font="MS Gothic"/>
            <w14:uncheckedState w14:val="2610" w14:font="MS Gothic"/>
          </w14:checkbox>
        </w:sdtPr>
        <w:sdtEndPr/>
        <w:sdtContent>
          <w:r w:rsidR="00A17F72" w:rsidRPr="008D44EE">
            <w:rPr>
              <w:rFonts w:ascii="MS Gothic" w:eastAsia="MS Gothic" w:hAnsi="MS Gothic" w:hint="eastAsia"/>
              <w:sz w:val="24"/>
              <w:szCs w:val="24"/>
              <w:lang w:val="en-US"/>
            </w:rPr>
            <w:t>☐</w:t>
          </w:r>
        </w:sdtContent>
      </w:sdt>
      <w:r w:rsidR="00A17F72" w:rsidRPr="008D44EE">
        <w:rPr>
          <w:sz w:val="24"/>
          <w:szCs w:val="24"/>
          <w:lang w:val="en-US"/>
        </w:rPr>
        <w:t xml:space="preserve"> 5. </w:t>
      </w:r>
      <w:r w:rsidR="00A17F72" w:rsidRPr="001D6467">
        <w:rPr>
          <w:rFonts w:cstheme="minorHAnsi"/>
          <w:sz w:val="24"/>
          <w:szCs w:val="24"/>
        </w:rPr>
        <w:t>Staff and students have worked together to develop and display a School Bereavement Charter. </w:t>
      </w:r>
    </w:p>
    <w:p w14:paraId="0A046A16" w14:textId="2604E7B8" w:rsidR="005942FA" w:rsidRDefault="00266436" w:rsidP="00A17F72">
      <w:pPr>
        <w:pStyle w:val="NormalWeb"/>
        <w:shd w:val="clear" w:color="auto" w:fill="FFFFFF"/>
        <w:spacing w:before="150" w:beforeAutospacing="0" w:after="150" w:afterAutospacing="0"/>
        <w:rPr>
          <w:rFonts w:asciiTheme="minorHAnsi" w:hAnsiTheme="minorHAnsi" w:cstheme="minorHAnsi"/>
        </w:rPr>
      </w:pPr>
      <w:sdt>
        <w:sdtPr>
          <w:rPr>
            <w:lang w:val="en-US"/>
          </w:rPr>
          <w:id w:val="-873844802"/>
          <w14:checkbox>
            <w14:checked w14:val="0"/>
            <w14:checkedState w14:val="2612" w14:font="MS Gothic"/>
            <w14:uncheckedState w14:val="2610" w14:font="MS Gothic"/>
          </w14:checkbox>
        </w:sdtPr>
        <w:sdtEndPr/>
        <w:sdtContent>
          <w:r w:rsidR="00713B1C" w:rsidRPr="008D44EE">
            <w:rPr>
              <w:rFonts w:ascii="MS Gothic" w:eastAsia="MS Gothic" w:hAnsi="MS Gothic" w:hint="eastAsia"/>
              <w:lang w:val="en-US"/>
            </w:rPr>
            <w:t>☐</w:t>
          </w:r>
        </w:sdtContent>
      </w:sdt>
      <w:r w:rsidR="00AE34CC" w:rsidRPr="008D44EE">
        <w:rPr>
          <w:lang w:val="en-US"/>
        </w:rPr>
        <w:t xml:space="preserve"> </w:t>
      </w:r>
      <w:r w:rsidR="00A17F72">
        <w:rPr>
          <w:lang w:val="en-US"/>
        </w:rPr>
        <w:t>6</w:t>
      </w:r>
      <w:r w:rsidR="00EC7292" w:rsidRPr="008D44EE">
        <w:rPr>
          <w:lang w:val="en-US"/>
        </w:rPr>
        <w:t xml:space="preserve">. </w:t>
      </w:r>
      <w:r w:rsidR="00A17F72" w:rsidRPr="001D6467">
        <w:rPr>
          <w:rFonts w:asciiTheme="minorHAnsi" w:hAnsiTheme="minorHAnsi" w:cstheme="minorHAnsi"/>
        </w:rPr>
        <w:t>Staff have received an education session on understanding childhood grief.</w:t>
      </w:r>
    </w:p>
    <w:p w14:paraId="17D489C0" w14:textId="77777777" w:rsidR="002A6330" w:rsidRPr="00A17F72" w:rsidRDefault="002A6330" w:rsidP="00A17F72">
      <w:pPr>
        <w:pStyle w:val="NormalWeb"/>
        <w:shd w:val="clear" w:color="auto" w:fill="FFFFFF"/>
        <w:spacing w:before="150" w:beforeAutospacing="0" w:after="150" w:afterAutospacing="0"/>
        <w:rPr>
          <w:rFonts w:asciiTheme="minorHAnsi" w:hAnsiTheme="minorHAnsi" w:cstheme="minorHAnsi"/>
        </w:rPr>
      </w:pPr>
    </w:p>
    <w:p w14:paraId="44C60B2E" w14:textId="732731CF" w:rsidR="00972567" w:rsidRPr="000A4598" w:rsidRDefault="003131EF" w:rsidP="001A18CF">
      <w:pPr>
        <w:spacing w:after="0"/>
        <w:rPr>
          <w:rFonts w:asciiTheme="majorHAnsi" w:hAnsiTheme="majorHAnsi" w:cstheme="majorHAnsi"/>
          <w:b/>
          <w:bCs/>
          <w:color w:val="7030A0"/>
          <w:sz w:val="28"/>
          <w:szCs w:val="28"/>
          <w:lang w:val="en-US"/>
        </w:rPr>
      </w:pPr>
      <w:r w:rsidRPr="000A4598">
        <w:rPr>
          <w:rFonts w:asciiTheme="majorHAnsi" w:hAnsiTheme="majorHAnsi" w:cstheme="majorHAnsi"/>
          <w:b/>
          <w:bCs/>
          <w:color w:val="7030A0"/>
          <w:sz w:val="28"/>
          <w:szCs w:val="28"/>
          <w:lang w:val="en-US"/>
        </w:rPr>
        <w:t xml:space="preserve">Please briefly outline what actions you </w:t>
      </w:r>
      <w:r w:rsidR="00924588" w:rsidRPr="000A4598">
        <w:rPr>
          <w:rFonts w:asciiTheme="majorHAnsi" w:hAnsiTheme="majorHAnsi" w:cstheme="majorHAnsi"/>
          <w:b/>
          <w:bCs/>
          <w:color w:val="7030A0"/>
          <w:sz w:val="28"/>
          <w:szCs w:val="28"/>
          <w:lang w:val="en-US"/>
        </w:rPr>
        <w:t xml:space="preserve">plan to </w:t>
      </w:r>
      <w:r w:rsidRPr="000A4598">
        <w:rPr>
          <w:rFonts w:asciiTheme="majorHAnsi" w:hAnsiTheme="majorHAnsi" w:cstheme="majorHAnsi"/>
          <w:b/>
          <w:bCs/>
          <w:color w:val="7030A0"/>
          <w:sz w:val="28"/>
          <w:szCs w:val="28"/>
          <w:lang w:val="en-US"/>
        </w:rPr>
        <w:t>take to mee</w:t>
      </w:r>
      <w:r w:rsidR="00924588" w:rsidRPr="000A4598">
        <w:rPr>
          <w:rFonts w:asciiTheme="majorHAnsi" w:hAnsiTheme="majorHAnsi" w:cstheme="majorHAnsi"/>
          <w:b/>
          <w:bCs/>
          <w:color w:val="7030A0"/>
          <w:sz w:val="28"/>
          <w:szCs w:val="28"/>
          <w:lang w:val="en-US"/>
        </w:rPr>
        <w:t xml:space="preserve">t </w:t>
      </w:r>
      <w:r w:rsidR="00CB2385" w:rsidRPr="000A4598">
        <w:rPr>
          <w:rFonts w:asciiTheme="majorHAnsi" w:hAnsiTheme="majorHAnsi" w:cstheme="majorHAnsi"/>
          <w:b/>
          <w:bCs/>
          <w:color w:val="7030A0"/>
          <w:sz w:val="28"/>
          <w:szCs w:val="28"/>
          <w:lang w:val="en-US"/>
        </w:rPr>
        <w:t>the above criteria.</w:t>
      </w:r>
    </w:p>
    <w:tbl>
      <w:tblPr>
        <w:tblStyle w:val="TableGrid"/>
        <w:tblW w:w="0" w:type="auto"/>
        <w:tblLook w:val="04A0" w:firstRow="1" w:lastRow="0" w:firstColumn="1" w:lastColumn="0" w:noHBand="0" w:noVBand="1"/>
      </w:tblPr>
      <w:tblGrid>
        <w:gridCol w:w="9016"/>
      </w:tblGrid>
      <w:tr w:rsidR="00595523" w14:paraId="294ED34A" w14:textId="77777777" w:rsidTr="008D44EE">
        <w:trPr>
          <w:trHeight w:val="3070"/>
        </w:trPr>
        <w:tc>
          <w:tcPr>
            <w:tcW w:w="9016" w:type="dxa"/>
          </w:tcPr>
          <w:p w14:paraId="0C7BF906" w14:textId="77777777" w:rsidR="00595523" w:rsidRDefault="00595523" w:rsidP="001A18CF">
            <w:pPr>
              <w:rPr>
                <w:b/>
                <w:bCs/>
                <w:sz w:val="28"/>
                <w:szCs w:val="28"/>
                <w:lang w:val="en-US"/>
              </w:rPr>
            </w:pPr>
          </w:p>
          <w:p w14:paraId="0E515C35" w14:textId="77777777" w:rsidR="00595523" w:rsidRDefault="00595523" w:rsidP="001A18CF">
            <w:pPr>
              <w:rPr>
                <w:b/>
                <w:bCs/>
                <w:sz w:val="28"/>
                <w:szCs w:val="28"/>
                <w:lang w:val="en-US"/>
              </w:rPr>
            </w:pPr>
          </w:p>
          <w:p w14:paraId="760F991E" w14:textId="77777777" w:rsidR="00595523" w:rsidRDefault="00595523" w:rsidP="001A18CF">
            <w:pPr>
              <w:rPr>
                <w:b/>
                <w:bCs/>
                <w:sz w:val="28"/>
                <w:szCs w:val="28"/>
                <w:lang w:val="en-US"/>
              </w:rPr>
            </w:pPr>
          </w:p>
          <w:p w14:paraId="663ABE09" w14:textId="77777777" w:rsidR="00595523" w:rsidRDefault="00595523" w:rsidP="001A18CF">
            <w:pPr>
              <w:rPr>
                <w:b/>
                <w:bCs/>
                <w:sz w:val="28"/>
                <w:szCs w:val="28"/>
                <w:lang w:val="en-US"/>
              </w:rPr>
            </w:pPr>
          </w:p>
          <w:p w14:paraId="72417589" w14:textId="77777777" w:rsidR="00595523" w:rsidRDefault="00595523" w:rsidP="001A18CF">
            <w:pPr>
              <w:rPr>
                <w:b/>
                <w:bCs/>
                <w:sz w:val="28"/>
                <w:szCs w:val="28"/>
                <w:lang w:val="en-US"/>
              </w:rPr>
            </w:pPr>
          </w:p>
          <w:p w14:paraId="19955237" w14:textId="77777777" w:rsidR="00595523" w:rsidRDefault="00595523" w:rsidP="001A18CF">
            <w:pPr>
              <w:rPr>
                <w:b/>
                <w:bCs/>
                <w:sz w:val="28"/>
                <w:szCs w:val="28"/>
                <w:lang w:val="en-US"/>
              </w:rPr>
            </w:pPr>
          </w:p>
          <w:p w14:paraId="1144124A" w14:textId="77777777" w:rsidR="00595523" w:rsidRDefault="00595523" w:rsidP="001A18CF">
            <w:pPr>
              <w:rPr>
                <w:b/>
                <w:bCs/>
                <w:sz w:val="28"/>
                <w:szCs w:val="28"/>
                <w:lang w:val="en-US"/>
              </w:rPr>
            </w:pPr>
          </w:p>
          <w:p w14:paraId="452B4DA7" w14:textId="7B7E5362" w:rsidR="00595523" w:rsidRDefault="00595523" w:rsidP="001A18CF">
            <w:pPr>
              <w:rPr>
                <w:b/>
                <w:bCs/>
                <w:sz w:val="28"/>
                <w:szCs w:val="28"/>
                <w:lang w:val="en-US"/>
              </w:rPr>
            </w:pPr>
          </w:p>
        </w:tc>
      </w:tr>
    </w:tbl>
    <w:p w14:paraId="76D8EA61" w14:textId="77777777" w:rsidR="00AB6646" w:rsidRDefault="00AB6646" w:rsidP="001A18CF">
      <w:pPr>
        <w:spacing w:after="0"/>
        <w:rPr>
          <w:color w:val="7030A0"/>
          <w:sz w:val="28"/>
          <w:szCs w:val="28"/>
          <w:lang w:val="en-US"/>
        </w:rPr>
      </w:pPr>
    </w:p>
    <w:tbl>
      <w:tblPr>
        <w:tblStyle w:val="TableGrid"/>
        <w:tblW w:w="0" w:type="auto"/>
        <w:tblLook w:val="04A0" w:firstRow="1" w:lastRow="0" w:firstColumn="1" w:lastColumn="0" w:noHBand="0" w:noVBand="1"/>
      </w:tblPr>
      <w:tblGrid>
        <w:gridCol w:w="4248"/>
        <w:gridCol w:w="4768"/>
      </w:tblGrid>
      <w:tr w:rsidR="000C7DFE" w14:paraId="55FA3AA1" w14:textId="77777777" w:rsidTr="00684E16">
        <w:tc>
          <w:tcPr>
            <w:tcW w:w="4248" w:type="dxa"/>
          </w:tcPr>
          <w:p w14:paraId="6D4A682F" w14:textId="77777777" w:rsidR="000C7DFE" w:rsidRDefault="000C7DFE" w:rsidP="001A18CF">
            <w:pPr>
              <w:rPr>
                <w:color w:val="7030A0"/>
                <w:sz w:val="28"/>
                <w:szCs w:val="28"/>
                <w:lang w:val="en-US"/>
              </w:rPr>
            </w:pPr>
            <w:r w:rsidRPr="005902A0">
              <w:rPr>
                <w:color w:val="7030A0"/>
                <w:sz w:val="28"/>
                <w:szCs w:val="28"/>
                <w:lang w:val="en-US"/>
              </w:rPr>
              <w:t>Signature:</w:t>
            </w:r>
          </w:p>
          <w:p w14:paraId="3D9A6621" w14:textId="77777777" w:rsidR="000C7DFE" w:rsidRDefault="000C7DFE" w:rsidP="001A18CF">
            <w:pPr>
              <w:rPr>
                <w:color w:val="7030A0"/>
                <w:sz w:val="28"/>
                <w:szCs w:val="28"/>
                <w:lang w:val="en-US"/>
              </w:rPr>
            </w:pPr>
          </w:p>
          <w:p w14:paraId="4DF90CC6" w14:textId="5A8BBB39" w:rsidR="000C7DFE" w:rsidRDefault="000C7DFE" w:rsidP="001A18CF">
            <w:pPr>
              <w:rPr>
                <w:color w:val="7030A0"/>
                <w:sz w:val="28"/>
                <w:szCs w:val="28"/>
                <w:lang w:val="en-US"/>
              </w:rPr>
            </w:pPr>
          </w:p>
        </w:tc>
        <w:tc>
          <w:tcPr>
            <w:tcW w:w="4768" w:type="dxa"/>
          </w:tcPr>
          <w:p w14:paraId="666BF09A" w14:textId="24EA7F2A" w:rsidR="000C7DFE" w:rsidRDefault="000C7DFE" w:rsidP="001A18CF">
            <w:pPr>
              <w:rPr>
                <w:color w:val="7030A0"/>
                <w:sz w:val="28"/>
                <w:szCs w:val="28"/>
                <w:lang w:val="en-US"/>
              </w:rPr>
            </w:pPr>
            <w:r>
              <w:rPr>
                <w:color w:val="7030A0"/>
                <w:sz w:val="28"/>
                <w:szCs w:val="28"/>
                <w:lang w:val="en-US"/>
              </w:rPr>
              <w:t>Print name:</w:t>
            </w:r>
          </w:p>
        </w:tc>
      </w:tr>
      <w:tr w:rsidR="000C7DFE" w14:paraId="59C476BD" w14:textId="77777777" w:rsidTr="00684E16">
        <w:tc>
          <w:tcPr>
            <w:tcW w:w="4248" w:type="dxa"/>
          </w:tcPr>
          <w:p w14:paraId="11DCF15A" w14:textId="77777777" w:rsidR="000C7DFE" w:rsidRDefault="000C7DFE" w:rsidP="001A18CF">
            <w:pPr>
              <w:rPr>
                <w:color w:val="7030A0"/>
                <w:sz w:val="28"/>
                <w:szCs w:val="28"/>
                <w:lang w:val="en-US"/>
              </w:rPr>
            </w:pPr>
            <w:r>
              <w:rPr>
                <w:color w:val="7030A0"/>
                <w:sz w:val="28"/>
                <w:szCs w:val="28"/>
                <w:lang w:val="en-US"/>
              </w:rPr>
              <w:t>Role:</w:t>
            </w:r>
          </w:p>
          <w:p w14:paraId="7BA827E6" w14:textId="71BD9A7F" w:rsidR="00684E16" w:rsidRDefault="00684E16" w:rsidP="001A18CF">
            <w:pPr>
              <w:rPr>
                <w:color w:val="7030A0"/>
                <w:sz w:val="28"/>
                <w:szCs w:val="28"/>
                <w:lang w:val="en-US"/>
              </w:rPr>
            </w:pPr>
          </w:p>
        </w:tc>
        <w:tc>
          <w:tcPr>
            <w:tcW w:w="4768" w:type="dxa"/>
          </w:tcPr>
          <w:p w14:paraId="7D0F9498" w14:textId="3E008DBB" w:rsidR="000C7DFE" w:rsidRDefault="000C7DFE" w:rsidP="001A18CF">
            <w:pPr>
              <w:rPr>
                <w:color w:val="7030A0"/>
                <w:sz w:val="28"/>
                <w:szCs w:val="28"/>
                <w:lang w:val="en-US"/>
              </w:rPr>
            </w:pPr>
            <w:r>
              <w:rPr>
                <w:color w:val="7030A0"/>
                <w:sz w:val="28"/>
                <w:szCs w:val="28"/>
                <w:lang w:val="en-US"/>
              </w:rPr>
              <w:t>Date:</w:t>
            </w:r>
          </w:p>
        </w:tc>
      </w:tr>
    </w:tbl>
    <w:p w14:paraId="209E2FB3" w14:textId="77777777" w:rsidR="00E42F40" w:rsidRDefault="00E42F40" w:rsidP="001A18CF">
      <w:pPr>
        <w:spacing w:after="0"/>
        <w:rPr>
          <w:lang w:val="en-US"/>
        </w:rPr>
      </w:pPr>
    </w:p>
    <w:sectPr w:rsidR="00E42F4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359B" w14:textId="77777777" w:rsidR="005D0DC9" w:rsidRDefault="005D0DC9" w:rsidP="002706E3">
      <w:pPr>
        <w:spacing w:after="0" w:line="240" w:lineRule="auto"/>
      </w:pPr>
      <w:r>
        <w:separator/>
      </w:r>
    </w:p>
  </w:endnote>
  <w:endnote w:type="continuationSeparator" w:id="0">
    <w:p w14:paraId="0F1050B6" w14:textId="77777777" w:rsidR="005D0DC9" w:rsidRDefault="005D0DC9" w:rsidP="0027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B27B" w14:textId="77777777" w:rsidR="005D0DC9" w:rsidRDefault="005D0DC9" w:rsidP="002706E3">
      <w:pPr>
        <w:spacing w:after="0" w:line="240" w:lineRule="auto"/>
      </w:pPr>
      <w:r>
        <w:separator/>
      </w:r>
    </w:p>
  </w:footnote>
  <w:footnote w:type="continuationSeparator" w:id="0">
    <w:p w14:paraId="30D8418F" w14:textId="77777777" w:rsidR="005D0DC9" w:rsidRDefault="005D0DC9" w:rsidP="0027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B002" w14:textId="79946E11" w:rsidR="005902A0" w:rsidRDefault="005902A0" w:rsidP="005902A0">
    <w:pPr>
      <w:pStyle w:val="Header"/>
      <w:jc w:val="right"/>
    </w:pPr>
    <w:r>
      <w:rPr>
        <w:noProof/>
      </w:rPr>
      <w:drawing>
        <wp:inline distT="0" distB="0" distL="0" distR="0" wp14:anchorId="7659DA9C" wp14:editId="52C23B70">
          <wp:extent cx="1466850" cy="1076068"/>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17" cy="10844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91"/>
    <w:rsid w:val="00016613"/>
    <w:rsid w:val="00021A45"/>
    <w:rsid w:val="000614E1"/>
    <w:rsid w:val="0008016A"/>
    <w:rsid w:val="000A4598"/>
    <w:rsid w:val="000C7DFE"/>
    <w:rsid w:val="000F1F3E"/>
    <w:rsid w:val="00106AF0"/>
    <w:rsid w:val="001204A6"/>
    <w:rsid w:val="00156DB6"/>
    <w:rsid w:val="00163ED4"/>
    <w:rsid w:val="001A18CF"/>
    <w:rsid w:val="001B2C91"/>
    <w:rsid w:val="001B4C09"/>
    <w:rsid w:val="001D6467"/>
    <w:rsid w:val="0025297E"/>
    <w:rsid w:val="00256BD2"/>
    <w:rsid w:val="00266436"/>
    <w:rsid w:val="002706E3"/>
    <w:rsid w:val="002A6330"/>
    <w:rsid w:val="002B2C13"/>
    <w:rsid w:val="002C6491"/>
    <w:rsid w:val="002D013B"/>
    <w:rsid w:val="00307677"/>
    <w:rsid w:val="003131EF"/>
    <w:rsid w:val="00331494"/>
    <w:rsid w:val="003B63C5"/>
    <w:rsid w:val="003C2C80"/>
    <w:rsid w:val="003D0AC7"/>
    <w:rsid w:val="0040145B"/>
    <w:rsid w:val="004709DB"/>
    <w:rsid w:val="00476081"/>
    <w:rsid w:val="00477C1A"/>
    <w:rsid w:val="004A1180"/>
    <w:rsid w:val="004C751F"/>
    <w:rsid w:val="004F5FC6"/>
    <w:rsid w:val="005170DF"/>
    <w:rsid w:val="00547B4D"/>
    <w:rsid w:val="00576C24"/>
    <w:rsid w:val="005902A0"/>
    <w:rsid w:val="0059148A"/>
    <w:rsid w:val="005942FA"/>
    <w:rsid w:val="00595523"/>
    <w:rsid w:val="005D0DC9"/>
    <w:rsid w:val="0066131E"/>
    <w:rsid w:val="00684DE8"/>
    <w:rsid w:val="00684E16"/>
    <w:rsid w:val="00685B02"/>
    <w:rsid w:val="00703023"/>
    <w:rsid w:val="00713B1C"/>
    <w:rsid w:val="00736AB6"/>
    <w:rsid w:val="007639F3"/>
    <w:rsid w:val="007C2609"/>
    <w:rsid w:val="00807DED"/>
    <w:rsid w:val="00882527"/>
    <w:rsid w:val="008D44EE"/>
    <w:rsid w:val="00924588"/>
    <w:rsid w:val="00970558"/>
    <w:rsid w:val="00972567"/>
    <w:rsid w:val="009A1B07"/>
    <w:rsid w:val="00A10F66"/>
    <w:rsid w:val="00A17F72"/>
    <w:rsid w:val="00A54E8A"/>
    <w:rsid w:val="00A65576"/>
    <w:rsid w:val="00A728A2"/>
    <w:rsid w:val="00A72CCD"/>
    <w:rsid w:val="00A871A5"/>
    <w:rsid w:val="00A90081"/>
    <w:rsid w:val="00AB6646"/>
    <w:rsid w:val="00AE34CC"/>
    <w:rsid w:val="00B605C7"/>
    <w:rsid w:val="00B82746"/>
    <w:rsid w:val="00BB7CEA"/>
    <w:rsid w:val="00BC797E"/>
    <w:rsid w:val="00BD69C7"/>
    <w:rsid w:val="00CB2385"/>
    <w:rsid w:val="00D73995"/>
    <w:rsid w:val="00DD09C7"/>
    <w:rsid w:val="00E42F40"/>
    <w:rsid w:val="00E73AA3"/>
    <w:rsid w:val="00E8485E"/>
    <w:rsid w:val="00EC7292"/>
    <w:rsid w:val="00ED3FCA"/>
    <w:rsid w:val="00EE2A20"/>
    <w:rsid w:val="00F51443"/>
    <w:rsid w:val="00F60C27"/>
    <w:rsid w:val="00F70CCE"/>
    <w:rsid w:val="00F9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2B14"/>
  <w15:chartTrackingRefBased/>
  <w15:docId w15:val="{BC2EA9AB-0130-49E0-9560-3C8D051E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70DF"/>
    <w:pPr>
      <w:keepNext/>
      <w:keepLines/>
      <w:spacing w:before="40" w:after="0"/>
      <w:outlineLvl w:val="1"/>
    </w:pPr>
    <w:rPr>
      <w:rFonts w:asciiTheme="majorHAnsi" w:eastAsiaTheme="majorEastAsia" w:hAnsiTheme="majorHAnsi"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385"/>
    <w:rPr>
      <w:color w:val="0563C1" w:themeColor="hyperlink"/>
      <w:u w:val="single"/>
    </w:rPr>
  </w:style>
  <w:style w:type="character" w:styleId="UnresolvedMention">
    <w:name w:val="Unresolved Mention"/>
    <w:basedOn w:val="DefaultParagraphFont"/>
    <w:uiPriority w:val="99"/>
    <w:semiHidden/>
    <w:unhideWhenUsed/>
    <w:rsid w:val="00CB2385"/>
    <w:rPr>
      <w:color w:val="605E5C"/>
      <w:shd w:val="clear" w:color="auto" w:fill="E1DFDD"/>
    </w:rPr>
  </w:style>
  <w:style w:type="paragraph" w:styleId="Header">
    <w:name w:val="header"/>
    <w:basedOn w:val="Normal"/>
    <w:link w:val="HeaderChar"/>
    <w:uiPriority w:val="99"/>
    <w:unhideWhenUsed/>
    <w:rsid w:val="002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6E3"/>
  </w:style>
  <w:style w:type="paragraph" w:styleId="Footer">
    <w:name w:val="footer"/>
    <w:basedOn w:val="Normal"/>
    <w:link w:val="FooterChar"/>
    <w:uiPriority w:val="99"/>
    <w:unhideWhenUsed/>
    <w:rsid w:val="0027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6E3"/>
  </w:style>
  <w:style w:type="character" w:customStyle="1" w:styleId="Heading2Char">
    <w:name w:val="Heading 2 Char"/>
    <w:basedOn w:val="DefaultParagraphFont"/>
    <w:link w:val="Heading2"/>
    <w:uiPriority w:val="9"/>
    <w:rsid w:val="005170DF"/>
    <w:rPr>
      <w:rFonts w:asciiTheme="majorHAnsi" w:eastAsiaTheme="majorEastAsia" w:hAnsiTheme="majorHAnsi" w:cstheme="majorBidi"/>
      <w:color w:val="2F5496" w:themeColor="accent1" w:themeShade="BF"/>
      <w:sz w:val="36"/>
      <w:szCs w:val="26"/>
    </w:rPr>
  </w:style>
  <w:style w:type="character" w:customStyle="1" w:styleId="Heading1Char">
    <w:name w:val="Heading 1 Char"/>
    <w:basedOn w:val="DefaultParagraphFont"/>
    <w:link w:val="Heading1"/>
    <w:uiPriority w:val="9"/>
    <w:rsid w:val="0070302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9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64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4507">
      <w:bodyDiv w:val="1"/>
      <w:marLeft w:val="0"/>
      <w:marRight w:val="0"/>
      <w:marTop w:val="0"/>
      <w:marBottom w:val="0"/>
      <w:divBdr>
        <w:top w:val="none" w:sz="0" w:space="0" w:color="auto"/>
        <w:left w:val="none" w:sz="0" w:space="0" w:color="auto"/>
        <w:bottom w:val="none" w:sz="0" w:space="0" w:color="auto"/>
        <w:right w:val="none" w:sz="0" w:space="0" w:color="auto"/>
      </w:divBdr>
    </w:div>
    <w:div w:id="17032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odlifedeathgrief.org.uk/content/workplace_employ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becca@palliativecarescotland.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hastings@stcolumbashospice.org.uk" TargetMode="External"/><Relationship Id="rId4" Type="http://schemas.openxmlformats.org/officeDocument/2006/relationships/styles" Target="styles.xml"/><Relationship Id="rId9" Type="http://schemas.openxmlformats.org/officeDocument/2006/relationships/hyperlink" Target="https://www.goodlifedeathgrief.org.uk/content/bereavement_charter_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04bd3a810641c39850da878d8ce5bd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dba91df6bb58151706773f74e2d7f49a"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4292-4DF7-4AE1-8D32-56C5D62D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5aece-e6f2-4128-86c4-bc2af1ce6013"/>
    <ds:schemaRef ds:uri="8af00c48-6f5a-47f3-a08e-7e7944597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1E23-FF2E-48D3-9AE9-A76414839CDA}">
  <ds:schemaRefs>
    <ds:schemaRef ds:uri="http://schemas.microsoft.com/office/2006/metadata/properties"/>
    <ds:schemaRef ds:uri="http://schemas.microsoft.com/office/infopath/2007/PartnerControls"/>
    <ds:schemaRef ds:uri="8af00c48-6f5a-47f3-a08e-7e7944597777"/>
    <ds:schemaRef ds:uri="8bc5aece-e6f2-4128-86c4-bc2af1ce6013"/>
  </ds:schemaRefs>
</ds:datastoreItem>
</file>

<file path=customXml/itemProps3.xml><?xml version="1.0" encoding="utf-8"?>
<ds:datastoreItem xmlns:ds="http://schemas.openxmlformats.org/officeDocument/2006/customXml" ds:itemID="{D6E34887-6671-45C1-9A6B-B30732335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Patterson</dc:creator>
  <cp:keywords/>
  <dc:description/>
  <cp:lastModifiedBy>Rebecca Patterson</cp:lastModifiedBy>
  <cp:revision>6</cp:revision>
  <dcterms:created xsi:type="dcterms:W3CDTF">2024-04-22T16:07:00Z</dcterms:created>
  <dcterms:modified xsi:type="dcterms:W3CDTF">2024-04-22T16:11:00Z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y fmtid="{D5CDD505-2E9C-101B-9397-08002B2CF9AE}" pid="3" name="MediaServiceImageTags">
    <vt:lpwstr/>
  </property>
</Properties>
</file>